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AC" w:rsidRPr="000B26AC" w:rsidRDefault="000B26AC" w:rsidP="000B26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bookmarkStart w:id="0" w:name="_GoBack"/>
      <w:bookmarkEnd w:id="0"/>
      <w:r w:rsidRPr="000B26AC">
        <w:rPr>
          <w:rFonts w:asciiTheme="minorHAnsi" w:hAnsiTheme="minorHAnsi" w:cstheme="minorHAnsi"/>
          <w:b/>
          <w:color w:val="auto"/>
          <w:sz w:val="36"/>
          <w:szCs w:val="36"/>
        </w:rPr>
        <w:t>NİÇİN ECEBEY’Lİ OLMALIYIM?</w:t>
      </w:r>
    </w:p>
    <w:p w:rsidR="000B26AC" w:rsidRPr="000B26AC" w:rsidRDefault="000B26AC" w:rsidP="000B26AC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:rsidR="000B26AC" w:rsidRDefault="000B26AC" w:rsidP="000B26A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B26AC">
        <w:rPr>
          <w:rFonts w:asciiTheme="minorHAnsi" w:hAnsiTheme="minorHAnsi" w:cstheme="minorHAnsi"/>
          <w:color w:val="auto"/>
          <w:sz w:val="28"/>
          <w:szCs w:val="28"/>
        </w:rPr>
        <w:t xml:space="preserve">Okulumuz ilçenin ve ilin en gözde meslek liselerinden birisi olup, öğrenciler bakımından birçok akademik liseden daha fazla tercih edilen bir okuldur. </w:t>
      </w:r>
    </w:p>
    <w:p w:rsidR="000B26AC" w:rsidRPr="000B26AC" w:rsidRDefault="000B26AC" w:rsidP="000B26A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0B26AC" w:rsidRDefault="000B26AC" w:rsidP="000B26A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B26AC">
        <w:rPr>
          <w:rFonts w:asciiTheme="minorHAnsi" w:hAnsiTheme="minorHAnsi" w:cstheme="minorHAnsi"/>
          <w:color w:val="auto"/>
          <w:sz w:val="28"/>
          <w:szCs w:val="28"/>
        </w:rPr>
        <w:t xml:space="preserve">Öğrencilerin, özellikle 10. sınıflardan itibaren iş kazalarına ve meslek hastalıklarına karşı sigortalanması, 12. sınıf öğrencilerinin Beceri Eğitiminde asgari ücretin %30 ' u kadar ücret almaları, öğrencilerin beceri eğitimlerini sağlık kurumlarında nezih bir ortamda yapmaları, az sayıda da olsa ortaöğretim mezunu olduktan sonra sürekli işçi statüsünde sağlık bakanlığı kadrolarında iş </w:t>
      </w:r>
      <w:proofErr w:type="gramStart"/>
      <w:r w:rsidRPr="000B26AC">
        <w:rPr>
          <w:rFonts w:asciiTheme="minorHAnsi" w:hAnsiTheme="minorHAnsi" w:cstheme="minorHAnsi"/>
          <w:color w:val="auto"/>
          <w:sz w:val="28"/>
          <w:szCs w:val="28"/>
        </w:rPr>
        <w:t>imkanı</w:t>
      </w:r>
      <w:proofErr w:type="gramEnd"/>
      <w:r w:rsidRPr="000B26AC">
        <w:rPr>
          <w:rFonts w:asciiTheme="minorHAnsi" w:hAnsiTheme="minorHAnsi" w:cstheme="minorHAnsi"/>
          <w:color w:val="auto"/>
          <w:sz w:val="28"/>
          <w:szCs w:val="28"/>
        </w:rPr>
        <w:t xml:space="preserve"> bulmaları ve 18 yaşında meslek hayatına atılmaları. </w:t>
      </w:r>
    </w:p>
    <w:p w:rsidR="000B26AC" w:rsidRDefault="000B26AC" w:rsidP="000B26A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0B26AC" w:rsidRPr="000B26AC" w:rsidRDefault="000B26AC" w:rsidP="000B26A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0B26AC">
        <w:rPr>
          <w:rFonts w:asciiTheme="minorHAnsi" w:hAnsiTheme="minorHAnsi" w:cstheme="minorHAnsi"/>
          <w:color w:val="auto"/>
          <w:sz w:val="28"/>
          <w:szCs w:val="28"/>
        </w:rPr>
        <w:t xml:space="preserve">Ayrıca, Covid-19 salgını sırasında ülkemizin salgınla mücadelede dünyanın en başarılı ülkesi olması ve bu mücadelenin en büyük kahramanlarından özellikle Hemşire, Acil Tıp teknisyeni </w:t>
      </w:r>
      <w:proofErr w:type="spellStart"/>
      <w:r w:rsidRPr="000B26AC">
        <w:rPr>
          <w:rFonts w:asciiTheme="minorHAnsi" w:hAnsiTheme="minorHAnsi" w:cstheme="minorHAnsi"/>
          <w:color w:val="auto"/>
          <w:sz w:val="28"/>
          <w:szCs w:val="28"/>
        </w:rPr>
        <w:t>vb</w:t>
      </w:r>
      <w:proofErr w:type="spellEnd"/>
      <w:r w:rsidRPr="000B26AC">
        <w:rPr>
          <w:rFonts w:asciiTheme="minorHAnsi" w:hAnsiTheme="minorHAnsi" w:cstheme="minorHAnsi"/>
          <w:color w:val="auto"/>
          <w:sz w:val="28"/>
          <w:szCs w:val="28"/>
        </w:rPr>
        <w:t xml:space="preserve"> unvanlarla çalışan sağlık çalışanlarının Sağlık Meslek Lisesi mezunu olmaları; salgın döneminde meslek liselerinin özellikle solunum cihazı, maske </w:t>
      </w:r>
      <w:proofErr w:type="spellStart"/>
      <w:r w:rsidRPr="000B26AC">
        <w:rPr>
          <w:rFonts w:asciiTheme="minorHAnsi" w:hAnsiTheme="minorHAnsi" w:cstheme="minorHAnsi"/>
          <w:color w:val="auto"/>
          <w:sz w:val="28"/>
          <w:szCs w:val="28"/>
        </w:rPr>
        <w:t>vb</w:t>
      </w:r>
      <w:proofErr w:type="spellEnd"/>
      <w:r w:rsidRPr="000B26AC">
        <w:rPr>
          <w:rFonts w:asciiTheme="minorHAnsi" w:hAnsiTheme="minorHAnsi" w:cstheme="minorHAnsi"/>
          <w:color w:val="auto"/>
          <w:sz w:val="28"/>
          <w:szCs w:val="28"/>
        </w:rPr>
        <w:t xml:space="preserve"> ürünler üreterek salgınla mücadelede en etkin rol oynayan okullar olmaları meslek liselerini, öğrencilerin tercih sebepleri arasına sokmaktadır. </w:t>
      </w:r>
      <w:proofErr w:type="gramEnd"/>
    </w:p>
    <w:p w:rsidR="0062348D" w:rsidRPr="000B26AC" w:rsidRDefault="000B26AC" w:rsidP="000B26AC">
      <w:pPr>
        <w:spacing w:line="360" w:lineRule="auto"/>
        <w:rPr>
          <w:sz w:val="28"/>
          <w:szCs w:val="28"/>
        </w:rPr>
      </w:pPr>
    </w:p>
    <w:sectPr w:rsidR="0062348D" w:rsidRPr="000B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C"/>
    <w:rsid w:val="000B26AC"/>
    <w:rsid w:val="00303FE4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12C"/>
  <w15:chartTrackingRefBased/>
  <w15:docId w15:val="{FAF00D71-DB95-4507-BAF0-F035FD29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2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PC-DENIZ</dc:creator>
  <cp:keywords/>
  <dc:description/>
  <cp:lastModifiedBy>PC-DENIZ</cp:lastModifiedBy>
  <cp:revision>1</cp:revision>
  <dcterms:created xsi:type="dcterms:W3CDTF">2020-06-16T20:43:00Z</dcterms:created>
  <dcterms:modified xsi:type="dcterms:W3CDTF">2020-06-16T20:45:00Z</dcterms:modified>
</cp:coreProperties>
</file>